
<file path=[Content_Types].xml><?xml version="1.0" encoding="utf-8"?>
<Types xmlns="http://schemas.openxmlformats.org/package/2006/content-types">
  <Default Extension="png" ContentType="image/png"/>
  <Default Extension="xlsm" ContentType="application/vnd.ms-excel.sheet.macroEnabled.12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A19D4" w14:textId="2F5724DF" w:rsidR="00E00DE3" w:rsidRDefault="00E00DE3" w:rsidP="00E00DE3">
      <w:pPr>
        <w:pStyle w:val="Graphic"/>
      </w:pPr>
      <w:r>
        <w:rPr>
          <w:noProof/>
        </w:rPr>
        <w:drawing>
          <wp:inline distT="0" distB="0" distL="0" distR="0" wp14:anchorId="3D2E3F60" wp14:editId="4FD2C2EB">
            <wp:extent cx="3400000" cy="259047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opleFluentTitlePage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000" cy="2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DB115" w14:textId="77777777" w:rsidR="00E00DE3" w:rsidRDefault="00E00DE3" w:rsidP="007D0BC9"/>
    <w:p w14:paraId="58148605" w14:textId="77777777" w:rsidR="007D0BC9" w:rsidRDefault="007D0BC9" w:rsidP="007D0BC9"/>
    <w:p w14:paraId="26664DE0" w14:textId="77777777" w:rsidR="007D0BC9" w:rsidRDefault="007D0BC9" w:rsidP="007D0BC9"/>
    <w:p w14:paraId="761C7F36" w14:textId="27AF751F" w:rsidR="00000BDB" w:rsidRPr="006D11B1" w:rsidRDefault="009D3CC1" w:rsidP="00E00DE3">
      <w:pPr>
        <w:pStyle w:val="Title"/>
      </w:pPr>
      <w:r w:rsidRPr="006D11B1">
        <w:t xml:space="preserve">OrgPublisher </w:t>
      </w:r>
      <w:r w:rsidR="00B94D0D">
        <w:t>Basic Input File Layout</w:t>
      </w:r>
    </w:p>
    <w:p w14:paraId="761C7F37" w14:textId="77777777" w:rsidR="003B0D60" w:rsidRDefault="003B0D60"/>
    <w:p w14:paraId="761C7F38" w14:textId="77777777" w:rsidR="003B0D60" w:rsidRDefault="003B0D60">
      <w:pPr>
        <w:sectPr w:rsidR="003B0D60" w:rsidSect="00D04CB7">
          <w:footerReference w:type="default" r:id="rId13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761C7F39" w14:textId="77777777" w:rsidR="003B0D60" w:rsidRDefault="00905E9F" w:rsidP="00A355CD">
      <w:pPr>
        <w:pStyle w:val="TOCtitle"/>
      </w:pPr>
      <w:r>
        <w:lastRenderedPageBreak/>
        <w:t>Table of Contents</w:t>
      </w:r>
    </w:p>
    <w:p w14:paraId="085C3DDA" w14:textId="77777777" w:rsidR="007B586A" w:rsidRDefault="00BE6596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 w:rsidR="007D2ACE">
        <w:instrText xml:space="preserve"> TOC  \* MERGEFORMAT </w:instrText>
      </w:r>
      <w:r>
        <w:fldChar w:fldCharType="separate"/>
      </w:r>
      <w:r w:rsidR="007B586A">
        <w:rPr>
          <w:noProof/>
        </w:rPr>
        <w:t>Basic Input File Layout</w:t>
      </w:r>
      <w:r w:rsidR="007B586A">
        <w:rPr>
          <w:noProof/>
        </w:rPr>
        <w:tab/>
      </w:r>
      <w:r w:rsidR="007B586A">
        <w:rPr>
          <w:noProof/>
        </w:rPr>
        <w:fldChar w:fldCharType="begin"/>
      </w:r>
      <w:r w:rsidR="007B586A">
        <w:rPr>
          <w:noProof/>
        </w:rPr>
        <w:instrText xml:space="preserve"> PAGEREF _Toc433027840 \h </w:instrText>
      </w:r>
      <w:r w:rsidR="007B586A">
        <w:rPr>
          <w:noProof/>
        </w:rPr>
      </w:r>
      <w:r w:rsidR="007B586A">
        <w:rPr>
          <w:noProof/>
        </w:rPr>
        <w:fldChar w:fldCharType="separate"/>
      </w:r>
      <w:r w:rsidR="007B586A">
        <w:rPr>
          <w:noProof/>
        </w:rPr>
        <w:t>3</w:t>
      </w:r>
      <w:r w:rsidR="007B586A">
        <w:rPr>
          <w:noProof/>
        </w:rPr>
        <w:fldChar w:fldCharType="end"/>
      </w:r>
    </w:p>
    <w:p w14:paraId="55BD8952" w14:textId="77777777" w:rsidR="007B586A" w:rsidRDefault="007B586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Sample CSV File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_Toc433027841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349E04F" w14:textId="77777777" w:rsidR="007B586A" w:rsidRDefault="007B586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Input File Layout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_Toc433027842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61C7F42" w14:textId="4750D06D" w:rsidR="007D2ACE" w:rsidRDefault="00BE6596">
      <w:pPr>
        <w:sectPr w:rsidR="007D2ACE" w:rsidSect="003B0D60">
          <w:headerReference w:type="default" r:id="rId14"/>
          <w:footerReference w:type="default" r:id="rId15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fldChar w:fldCharType="end"/>
      </w:r>
    </w:p>
    <w:p w14:paraId="2555147F" w14:textId="2D54351F" w:rsidR="00465ED7" w:rsidRDefault="00B94D0D" w:rsidP="00465ED7">
      <w:pPr>
        <w:pStyle w:val="Heading1"/>
      </w:pPr>
      <w:bookmarkStart w:id="0" w:name="_Toc433027840"/>
      <w:r>
        <w:lastRenderedPageBreak/>
        <w:t xml:space="preserve">Basic </w:t>
      </w:r>
      <w:r w:rsidR="00E81618">
        <w:t>Input File Layout</w:t>
      </w:r>
      <w:bookmarkEnd w:id="0"/>
    </w:p>
    <w:p w14:paraId="4EB24AEC" w14:textId="7EC41EB9" w:rsidR="00E81618" w:rsidRPr="00E81618" w:rsidRDefault="00E81618" w:rsidP="00837DC8">
      <w:r>
        <w:t>The Input File Layout defines the order of columns</w:t>
      </w:r>
      <w:r w:rsidR="008E688E">
        <w:t xml:space="preserve"> in the comma-separated test file that OrgPublisher opens to generate your org chart. </w:t>
      </w:r>
      <w:r w:rsidR="008A6AB9" w:rsidRPr="008A6AB9">
        <w:t xml:space="preserve">The </w:t>
      </w:r>
      <w:r w:rsidR="008A6AB9">
        <w:t>Basic</w:t>
      </w:r>
      <w:r w:rsidR="008A6AB9" w:rsidRPr="008A6AB9">
        <w:t xml:space="preserve">, along with the </w:t>
      </w:r>
      <w:proofErr w:type="gramStart"/>
      <w:r w:rsidR="008A6AB9">
        <w:t>Advanced</w:t>
      </w:r>
      <w:proofErr w:type="gramEnd"/>
      <w:r w:rsidR="008A6AB9" w:rsidRPr="008A6AB9">
        <w:t xml:space="preserve"> version of the file layout, is used in OrgPublisher as one of the official data formats for OrgPublisher Prebuilt Reports.</w:t>
      </w:r>
    </w:p>
    <w:p w14:paraId="279F426E" w14:textId="56F9484B" w:rsidR="000F192C" w:rsidRDefault="00606122" w:rsidP="0001386C">
      <w:r>
        <w:t>Each record in an OrgPublisher input file typically represents a manager, an employee, an open position, an assistant, a partner, or a contractor in the org chart. In addition, an input record can represent a normal box, assistant box, or a partner box within the hierarchy of boxes in the chart.</w:t>
      </w:r>
    </w:p>
    <w:p w14:paraId="38A171E9" w14:textId="7E5A7282" w:rsidR="000F192C" w:rsidRDefault="00FD4527" w:rsidP="00FD4527">
      <w:pPr>
        <w:pStyle w:val="Heading2"/>
      </w:pPr>
      <w:bookmarkStart w:id="1" w:name="_Toc433027841"/>
      <w:r>
        <w:t>Sample CSV File</w:t>
      </w:r>
      <w:bookmarkEnd w:id="1"/>
    </w:p>
    <w:p w14:paraId="7025860D" w14:textId="3DEF83FB" w:rsidR="00FD4527" w:rsidRDefault="00594642">
      <w:pPr>
        <w:spacing w:before="0"/>
      </w:pPr>
      <w:r w:rsidRPr="00594642">
        <w:t>You can use the sample CSV file to preview what a File Layout looks like, and even try it out by importing it into the New Chart Wizard.</w:t>
      </w:r>
      <w:r w:rsidR="00A80B49">
        <w:t xml:space="preserve"> Select </w:t>
      </w:r>
      <w:r w:rsidR="00A80B49" w:rsidRPr="00A80B49">
        <w:rPr>
          <w:rStyle w:val="ScreenLiteral"/>
        </w:rPr>
        <w:t>Edit</w:t>
      </w:r>
      <w:r w:rsidR="00A80B49">
        <w:t xml:space="preserve"> mode to open the embedded spreadsheets in this document.</w:t>
      </w:r>
    </w:p>
    <w:p w14:paraId="6EE7DCBD" w14:textId="77777777" w:rsidR="00FD4527" w:rsidRDefault="00FD4527">
      <w:pPr>
        <w:spacing w:before="0"/>
      </w:pPr>
    </w:p>
    <w:p w14:paraId="2B34F6CF" w14:textId="10F0061D" w:rsidR="00FD4527" w:rsidRDefault="00B0160B" w:rsidP="00AD484C">
      <w:pPr>
        <w:jc w:val="center"/>
      </w:pPr>
      <w:r>
        <w:object w:dxaOrig="1536" w:dyaOrig="993" w14:anchorId="63274A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6" o:title=""/>
          </v:shape>
          <o:OLEObject Type="Embed" ProgID="Excel.SheetMacroEnabled.12" ShapeID="_x0000_i1025" DrawAspect="Icon" ObjectID="_1508137715" r:id="rId17"/>
        </w:object>
      </w:r>
    </w:p>
    <w:p w14:paraId="6403FBF0" w14:textId="5072DA4D" w:rsidR="00A218B0" w:rsidRDefault="00FD09BC" w:rsidP="000F192C">
      <w:pPr>
        <w:pStyle w:val="Heading2"/>
      </w:pPr>
      <w:bookmarkStart w:id="2" w:name="_Toc433027842"/>
      <w:r>
        <w:t xml:space="preserve">Basic </w:t>
      </w:r>
      <w:r w:rsidR="00A218B0">
        <w:t>Input File Layout Table</w:t>
      </w:r>
      <w:bookmarkEnd w:id="2"/>
    </w:p>
    <w:p w14:paraId="345748E7" w14:textId="07766528" w:rsidR="0001386C" w:rsidRDefault="0001386C" w:rsidP="00EE6A37">
      <w:r w:rsidRPr="0001386C">
        <w:t xml:space="preserve">The first two fields are required to build a reporting structure. These fields can include information from your HR database, such as a supervisor ID and an employee ID, or a supervisory department and reporting department. Each person or position in an org chart is represented by only one record in the Input File. </w:t>
      </w:r>
    </w:p>
    <w:p w14:paraId="56FCE0AF" w14:textId="2F289A3E" w:rsidR="00EE6A37" w:rsidRDefault="0001386C" w:rsidP="00EE6A37">
      <w:r w:rsidRPr="0001386C">
        <w:t>The color coded legend in the upper left corner helps you identify where your data should be mapped</w:t>
      </w:r>
      <w:r w:rsidR="009D5AEC">
        <w:t xml:space="preserve"> within the 40 supplied fields</w:t>
      </w:r>
      <w:r w:rsidRPr="0001386C">
        <w:t>.</w:t>
      </w:r>
    </w:p>
    <w:p w14:paraId="7A6F176C" w14:textId="6B3D6041" w:rsidR="0001386C" w:rsidRDefault="007036AF" w:rsidP="0001386C">
      <w:pPr>
        <w:pStyle w:val="Graphic"/>
      </w:pPr>
      <w:r>
        <w:rPr>
          <w:noProof/>
        </w:rPr>
        <w:drawing>
          <wp:inline distT="0" distB="0" distL="0" distR="0" wp14:anchorId="2CA28970" wp14:editId="09BD0E1C">
            <wp:extent cx="4775050" cy="77152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sicDataFileLegend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080" cy="82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7BC1" w14:textId="77777777" w:rsidR="0001386C" w:rsidRDefault="0001386C" w:rsidP="0001386C">
      <w:pPr>
        <w:pStyle w:val="CaptionFig"/>
      </w:pPr>
    </w:p>
    <w:p w14:paraId="15B255C9" w14:textId="77777777" w:rsidR="0001386C" w:rsidRDefault="0001386C" w:rsidP="0001386C">
      <w:pPr>
        <w:pStyle w:val="Note"/>
        <w:framePr w:wrap="around"/>
      </w:pPr>
      <w:r w:rsidRPr="00536213">
        <w:rPr>
          <w:rStyle w:val="ScreenLiteral"/>
        </w:rPr>
        <w:t>Note:</w:t>
      </w:r>
      <w:r>
        <w:t xml:space="preserve"> T</w:t>
      </w:r>
      <w:r w:rsidRPr="00536213">
        <w:t>here should be no special characters (such as #, -, |</w:t>
      </w:r>
      <w:proofErr w:type="gramStart"/>
      <w:r w:rsidRPr="00536213">
        <w:t>, :</w:t>
      </w:r>
      <w:proofErr w:type="gramEnd"/>
      <w:r w:rsidRPr="00536213">
        <w:t>, ", /, \, ?, *, %, +, =, &lt;, &gt;, @, $, &amp;, etc.) in field names</w:t>
      </w:r>
      <w:r>
        <w:t>.</w:t>
      </w:r>
    </w:p>
    <w:p w14:paraId="39076BBB" w14:textId="09EC1CA8" w:rsidR="00DB2D1E" w:rsidRDefault="000A71F3" w:rsidP="00AD484C">
      <w:pPr>
        <w:jc w:val="center"/>
      </w:pPr>
      <w:r>
        <w:object w:dxaOrig="1539" w:dyaOrig="996" w14:anchorId="191367AA">
          <v:shape id="_x0000_i1026" type="#_x0000_t75" style="width:77.25pt;height:49.5pt" o:ole="">
            <v:imagedata r:id="rId19" o:title=""/>
          </v:shape>
          <o:OLEObject Type="Embed" ProgID="Excel.Sheet.12" ShapeID="_x0000_i1026" DrawAspect="Icon" ObjectID="_1508137716" r:id="rId20"/>
        </w:object>
      </w:r>
      <w:bookmarkStart w:id="3" w:name="_GoBack"/>
      <w:bookmarkEnd w:id="3"/>
    </w:p>
    <w:sectPr w:rsidR="00DB2D1E" w:rsidSect="00775AED">
      <w:headerReference w:type="even" r:id="rId21"/>
      <w:headerReference w:type="default" r:id="rId2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CBBC4" w14:textId="77777777" w:rsidR="00464476" w:rsidRDefault="00464476">
      <w:r>
        <w:separator/>
      </w:r>
    </w:p>
    <w:p w14:paraId="490BEF8C" w14:textId="77777777" w:rsidR="00464476" w:rsidRDefault="00464476"/>
  </w:endnote>
  <w:endnote w:type="continuationSeparator" w:id="0">
    <w:p w14:paraId="75C13AF3" w14:textId="77777777" w:rsidR="00464476" w:rsidRDefault="00464476">
      <w:r>
        <w:continuationSeparator/>
      </w:r>
    </w:p>
    <w:p w14:paraId="10FF62EF" w14:textId="77777777" w:rsidR="00464476" w:rsidRDefault="00464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C7FBD" w14:textId="77777777" w:rsidR="00DC4C3B" w:rsidRDefault="00DC4C3B">
    <w:pPr>
      <w:pStyle w:val="Footer"/>
    </w:pPr>
    <w:r>
      <w:rPr>
        <w:noProof/>
      </w:rPr>
      <w:drawing>
        <wp:inline distT="0" distB="0" distL="0" distR="0" wp14:anchorId="761C7FC6" wp14:editId="761C7FC7">
          <wp:extent cx="4295775" cy="1227577"/>
          <wp:effectExtent l="19050" t="0" r="9525" b="0"/>
          <wp:docPr id="5" name="Picture 4" descr="Aquire Logo (print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uire Logo (print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5775" cy="1227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25274" w14:textId="063CFDF4" w:rsidR="002011C3" w:rsidRPr="0008003D" w:rsidRDefault="002011C3" w:rsidP="002011C3">
    <w:pPr>
      <w:rPr>
        <w:color w:val="BFBFBF" w:themeColor="background1" w:themeShade="BF"/>
        <w:sz w:val="16"/>
        <w:szCs w:val="16"/>
      </w:rPr>
    </w:pPr>
    <w:r w:rsidRPr="0008003D">
      <w:rPr>
        <w:color w:val="BFBFBF" w:themeColor="background1" w:themeShade="BF"/>
        <w:sz w:val="16"/>
        <w:szCs w:val="16"/>
      </w:rPr>
      <w:t>C</w:t>
    </w:r>
    <w:r w:rsidR="00B715C2">
      <w:rPr>
        <w:color w:val="BFBFBF" w:themeColor="background1" w:themeShade="BF"/>
        <w:sz w:val="16"/>
        <w:szCs w:val="16"/>
      </w:rPr>
      <w:t>opyright 2015</w:t>
    </w:r>
    <w:r w:rsidR="00F228DD">
      <w:rPr>
        <w:color w:val="BFBFBF" w:themeColor="background1" w:themeShade="BF"/>
        <w:sz w:val="16"/>
        <w:szCs w:val="16"/>
      </w:rPr>
      <w:t>, PeopleF</w:t>
    </w:r>
    <w:r w:rsidRPr="0008003D">
      <w:rPr>
        <w:color w:val="BFBFBF" w:themeColor="background1" w:themeShade="BF"/>
        <w:sz w:val="16"/>
        <w:szCs w:val="16"/>
      </w:rPr>
      <w:t xml:space="preserve">luent. All rights reserved. Proprietary and confidential. </w:t>
    </w:r>
  </w:p>
  <w:p w14:paraId="1551FDD1" w14:textId="67930FDC" w:rsidR="002011C3" w:rsidRPr="0008003D" w:rsidRDefault="00F228DD" w:rsidP="002011C3">
    <w:pPr>
      <w:rPr>
        <w:color w:val="BFBFBF" w:themeColor="background1" w:themeShade="BF"/>
        <w:sz w:val="16"/>
        <w:szCs w:val="16"/>
      </w:rPr>
    </w:pPr>
    <w:r>
      <w:rPr>
        <w:color w:val="BFBFBF" w:themeColor="background1" w:themeShade="BF"/>
        <w:sz w:val="16"/>
        <w:szCs w:val="16"/>
      </w:rPr>
      <w:t>PeopleFluent and the PeopleF</w:t>
    </w:r>
    <w:r w:rsidR="002011C3" w:rsidRPr="0008003D">
      <w:rPr>
        <w:color w:val="BFBFBF" w:themeColor="background1" w:themeShade="BF"/>
        <w:sz w:val="16"/>
        <w:szCs w:val="16"/>
      </w:rPr>
      <w:t xml:space="preserve">luent </w:t>
    </w:r>
    <w:r>
      <w:rPr>
        <w:color w:val="BFBFBF" w:themeColor="background1" w:themeShade="BF"/>
        <w:sz w:val="16"/>
        <w:szCs w:val="16"/>
      </w:rPr>
      <w:t xml:space="preserve">and OrgPublisher </w:t>
    </w:r>
    <w:r w:rsidR="002011C3" w:rsidRPr="0008003D">
      <w:rPr>
        <w:color w:val="BFBFBF" w:themeColor="background1" w:themeShade="BF"/>
        <w:sz w:val="16"/>
        <w:szCs w:val="16"/>
      </w:rPr>
      <w:t>logo</w:t>
    </w:r>
    <w:r>
      <w:rPr>
        <w:color w:val="BFBFBF" w:themeColor="background1" w:themeShade="BF"/>
        <w:sz w:val="16"/>
        <w:szCs w:val="16"/>
      </w:rPr>
      <w:t>s</w:t>
    </w:r>
    <w:r w:rsidR="002011C3" w:rsidRPr="0008003D">
      <w:rPr>
        <w:color w:val="BFBFBF" w:themeColor="background1" w:themeShade="BF"/>
        <w:sz w:val="16"/>
        <w:szCs w:val="16"/>
      </w:rPr>
      <w:t xml:space="preserve"> are </w:t>
    </w:r>
    <w:r>
      <w:rPr>
        <w:color w:val="BFBFBF" w:themeColor="background1" w:themeShade="BF"/>
        <w:sz w:val="16"/>
        <w:szCs w:val="16"/>
      </w:rPr>
      <w:t>trademarks or registered trademarks of PeopleF</w:t>
    </w:r>
    <w:r w:rsidR="002011C3" w:rsidRPr="0008003D">
      <w:rPr>
        <w:color w:val="BFBFBF" w:themeColor="background1" w:themeShade="BF"/>
        <w:sz w:val="16"/>
        <w:szCs w:val="16"/>
      </w:rPr>
      <w:t xml:space="preserve">luent. All other brand and product names are trademarks or registered trademarks of their respective holders. </w:t>
    </w:r>
  </w:p>
  <w:p w14:paraId="761C7FC2" w14:textId="3C1F6206" w:rsidR="00DC4C3B" w:rsidRDefault="000A71F3" w:rsidP="007D2ACE">
    <w:pPr>
      <w:pStyle w:val="Footer"/>
      <w:ind w:right="360"/>
    </w:pPr>
    <w:r>
      <w:t>11/04</w:t>
    </w:r>
    <w:r w:rsidR="00B715C2">
      <w:t>/2015</w:t>
    </w:r>
    <w:r w:rsidR="00DC4C3B">
      <w:tab/>
    </w:r>
    <w:r w:rsidR="00DC4C3B">
      <w:fldChar w:fldCharType="begin"/>
    </w:r>
    <w:r w:rsidR="00DC4C3B">
      <w:instrText xml:space="preserve"> PAGE </w:instrText>
    </w:r>
    <w:r w:rsidR="00DC4C3B">
      <w:fldChar w:fldCharType="separate"/>
    </w:r>
    <w:r w:rsidR="001F2C20">
      <w:rPr>
        <w:noProof/>
      </w:rPr>
      <w:t>3</w:t>
    </w:r>
    <w:r w:rsidR="00DC4C3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A4DDE" w14:textId="77777777" w:rsidR="00464476" w:rsidRDefault="00464476">
      <w:r>
        <w:separator/>
      </w:r>
    </w:p>
    <w:p w14:paraId="778A1204" w14:textId="77777777" w:rsidR="00464476" w:rsidRDefault="00464476"/>
  </w:footnote>
  <w:footnote w:type="continuationSeparator" w:id="0">
    <w:p w14:paraId="29C71514" w14:textId="77777777" w:rsidR="00464476" w:rsidRDefault="00464476">
      <w:r>
        <w:continuationSeparator/>
      </w:r>
    </w:p>
    <w:p w14:paraId="55805A1C" w14:textId="77777777" w:rsidR="00464476" w:rsidRDefault="004644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C7FBF" w14:textId="34178843" w:rsidR="00DC4C3B" w:rsidRDefault="00E00DE3" w:rsidP="0028370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C9FC10" wp14:editId="1239BD5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289304" cy="320040"/>
          <wp:effectExtent l="0" t="0" r="635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rgPublisher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304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4C3B">
      <w:tab/>
    </w:r>
    <w:fldSimple w:instr=" STYLEREF  Title  \* MERGEFORMAT ">
      <w:r w:rsidR="001F2C20" w:rsidRPr="001F2C20">
        <w:rPr>
          <w:b/>
          <w:bCs/>
          <w:noProof/>
        </w:rPr>
        <w:t>OrgPublisher Basic</w:t>
      </w:r>
      <w:r w:rsidR="001F2C20">
        <w:rPr>
          <w:noProof/>
        </w:rPr>
        <w:t xml:space="preserve"> Input File Layout</w:t>
      </w:r>
    </w:fldSimple>
  </w:p>
  <w:p w14:paraId="761C7FC0" w14:textId="77777777" w:rsidR="00DC4C3B" w:rsidRDefault="00DC4C3B" w:rsidP="00283706">
    <w:pPr>
      <w:pStyle w:val="Header"/>
    </w:pPr>
    <w:r>
      <w:tab/>
    </w:r>
    <w:fldSimple w:instr=" STYLEREF  TOCtitle  \* MERGEFORMAT ">
      <w:r w:rsidR="001F2C20">
        <w:rPr>
          <w:noProof/>
        </w:rPr>
        <w:t>Table of Contents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C7FC3" w14:textId="77777777" w:rsidR="00DC4C3B" w:rsidRDefault="00DC4C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C7FC4" w14:textId="1720A89E" w:rsidR="00DC4C3B" w:rsidRDefault="00E00DE3" w:rsidP="0028370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AF16760" wp14:editId="0F6139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289304" cy="320040"/>
          <wp:effectExtent l="0" t="0" r="635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rgPublisher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304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4C3B">
      <w:tab/>
    </w:r>
    <w:fldSimple w:instr=" STYLEREF  Title  \* MERGEFORMAT ">
      <w:r w:rsidR="001F2C20" w:rsidRPr="001F2C20">
        <w:rPr>
          <w:b/>
          <w:bCs/>
          <w:noProof/>
        </w:rPr>
        <w:t>OrgPublisher Basic</w:t>
      </w:r>
      <w:r w:rsidR="001F2C20">
        <w:rPr>
          <w:noProof/>
        </w:rPr>
        <w:t xml:space="preserve"> Input File Layout</w:t>
      </w:r>
    </w:fldSimple>
  </w:p>
  <w:p w14:paraId="761C7FC5" w14:textId="025CBE71" w:rsidR="00DC4C3B" w:rsidRDefault="00DC4C3B" w:rsidP="00283706">
    <w:pPr>
      <w:pStyle w:val="Header"/>
    </w:pPr>
    <w:r>
      <w:tab/>
    </w:r>
    <w:fldSimple w:instr=" STYLEREF  &quot;Heading 1&quot;  \* MERGEFORMAT ">
      <w:r w:rsidR="001F2C20">
        <w:rPr>
          <w:noProof/>
        </w:rPr>
        <w:t>Basic Input File Layout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5E1E"/>
    <w:multiLevelType w:val="multilevel"/>
    <w:tmpl w:val="BA6E98A8"/>
    <w:lvl w:ilvl="0">
      <w:start w:val="1"/>
      <w:numFmt w:val="decimal"/>
      <w:pStyle w:val="OrderedList1"/>
      <w:lvlText w:val="%1."/>
      <w:lvlJc w:val="right"/>
      <w:pPr>
        <w:tabs>
          <w:tab w:val="num" w:pos="360"/>
        </w:tabs>
        <w:ind w:left="360" w:hanging="180"/>
      </w:pPr>
      <w:rPr>
        <w:rFonts w:ascii="Verdana" w:hAnsi="Verdana" w:hint="default"/>
        <w:b w:val="0"/>
        <w:i w:val="0"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" w15:restartNumberingAfterBreak="0">
    <w:nsid w:val="01D45995"/>
    <w:multiLevelType w:val="multilevel"/>
    <w:tmpl w:val="059458BE"/>
    <w:lvl w:ilvl="0">
      <w:start w:val="1"/>
      <w:numFmt w:val="lowerLetter"/>
      <w:pStyle w:val="OrderedLista"/>
      <w:lvlText w:val="%1."/>
      <w:lvlJc w:val="right"/>
      <w:pPr>
        <w:tabs>
          <w:tab w:val="num" w:pos="1296"/>
        </w:tabs>
        <w:ind w:left="1296" w:hanging="144"/>
      </w:pPr>
      <w:rPr>
        <w:rFonts w:ascii="Verdana" w:hAnsi="Verdana" w:hint="default"/>
        <w:b w:val="0"/>
        <w:i w:val="0"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2124"/>
        </w:tabs>
        <w:ind w:left="2124" w:hanging="576"/>
      </w:pPr>
      <w:rPr>
        <w:rFonts w:ascii="Verdana" w:hAnsi="Verdana" w:hint="default"/>
        <w:b w:val="0"/>
        <w:i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2"/>
        </w:tabs>
        <w:ind w:left="241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6"/>
        </w:tabs>
        <w:ind w:left="255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00"/>
        </w:tabs>
        <w:ind w:left="270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44"/>
        </w:tabs>
        <w:ind w:left="284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8"/>
        </w:tabs>
        <w:ind w:left="29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32"/>
        </w:tabs>
        <w:ind w:left="3132" w:hanging="1584"/>
      </w:pPr>
      <w:rPr>
        <w:rFonts w:hint="default"/>
      </w:rPr>
    </w:lvl>
  </w:abstractNum>
  <w:abstractNum w:abstractNumId="2" w15:restartNumberingAfterBreak="0">
    <w:nsid w:val="08734B1E"/>
    <w:multiLevelType w:val="multilevel"/>
    <w:tmpl w:val="1A18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C6873"/>
    <w:multiLevelType w:val="multilevel"/>
    <w:tmpl w:val="B5EE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41A50"/>
    <w:multiLevelType w:val="multilevel"/>
    <w:tmpl w:val="3236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833155"/>
    <w:multiLevelType w:val="hybridMultilevel"/>
    <w:tmpl w:val="A69E7C76"/>
    <w:lvl w:ilvl="0" w:tplc="49DA90DA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AB46AB"/>
    <w:multiLevelType w:val="multilevel"/>
    <w:tmpl w:val="FFC01B1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ascii="Verdana" w:hAnsi="Verdana" w:hint="default"/>
        <w:b w:val="0"/>
        <w:i w:val="0"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7" w15:restartNumberingAfterBreak="0">
    <w:nsid w:val="21E86C39"/>
    <w:multiLevelType w:val="hybridMultilevel"/>
    <w:tmpl w:val="3574FF50"/>
    <w:lvl w:ilvl="0" w:tplc="A4525A16">
      <w:start w:val="1"/>
      <w:numFmt w:val="bullet"/>
      <w:pStyle w:val="UnorderedList3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15355"/>
    <w:multiLevelType w:val="multilevel"/>
    <w:tmpl w:val="E09C5C0C"/>
    <w:lvl w:ilvl="0">
      <w:start w:val="1"/>
      <w:numFmt w:val="decimal"/>
      <w:pStyle w:val="OrderedList2"/>
      <w:lvlText w:val="%1."/>
      <w:lvlJc w:val="right"/>
      <w:pPr>
        <w:tabs>
          <w:tab w:val="num" w:pos="720"/>
        </w:tabs>
        <w:ind w:left="720" w:hanging="144"/>
      </w:pPr>
      <w:rPr>
        <w:rFonts w:ascii="Verdana" w:hAnsi="Verdana" w:hint="default"/>
        <w:b w:val="0"/>
        <w:i w:val="0"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1548"/>
        </w:tabs>
        <w:ind w:left="1548" w:hanging="576"/>
      </w:pPr>
      <w:rPr>
        <w:rFonts w:ascii="Verdana" w:hAnsi="Verdana" w:hint="default"/>
        <w:b w:val="0"/>
        <w:i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1692"/>
        </w:tabs>
        <w:ind w:left="16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6"/>
        </w:tabs>
        <w:ind w:left="183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124"/>
        </w:tabs>
        <w:ind w:left="2124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268"/>
        </w:tabs>
        <w:ind w:left="2268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412"/>
        </w:tabs>
        <w:ind w:left="2412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556"/>
        </w:tabs>
        <w:ind w:left="2556" w:hanging="1584"/>
      </w:pPr>
      <w:rPr>
        <w:rFonts w:hint="default"/>
      </w:rPr>
    </w:lvl>
  </w:abstractNum>
  <w:abstractNum w:abstractNumId="9" w15:restartNumberingAfterBreak="0">
    <w:nsid w:val="519C1326"/>
    <w:multiLevelType w:val="hybridMultilevel"/>
    <w:tmpl w:val="DBF28E8C"/>
    <w:lvl w:ilvl="0" w:tplc="300C887E">
      <w:start w:val="1"/>
      <w:numFmt w:val="bullet"/>
      <w:pStyle w:val="UnorderedList1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E15AA"/>
    <w:multiLevelType w:val="multilevel"/>
    <w:tmpl w:val="5B96E2F4"/>
    <w:lvl w:ilvl="0">
      <w:start w:val="1"/>
      <w:numFmt w:val="decimal"/>
      <w:pStyle w:val="CaptionTbl"/>
      <w:suff w:val="space"/>
      <w:lvlText w:val="Table %1."/>
      <w:lvlJc w:val="right"/>
      <w:pPr>
        <w:ind w:left="360" w:hanging="7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8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8"/>
        </w:tabs>
        <w:ind w:left="4608" w:hanging="1440"/>
      </w:pPr>
      <w:rPr>
        <w:rFonts w:hint="default"/>
      </w:rPr>
    </w:lvl>
  </w:abstractNum>
  <w:abstractNum w:abstractNumId="11" w15:restartNumberingAfterBreak="0">
    <w:nsid w:val="6920463B"/>
    <w:multiLevelType w:val="hybridMultilevel"/>
    <w:tmpl w:val="187CB300"/>
    <w:lvl w:ilvl="0" w:tplc="A54E3160">
      <w:start w:val="1"/>
      <w:numFmt w:val="bullet"/>
      <w:pStyle w:val="UnorderedList2"/>
      <w:lvlText w:val="–"/>
      <w:lvlJc w:val="left"/>
      <w:pPr>
        <w:tabs>
          <w:tab w:val="num" w:pos="360"/>
        </w:tabs>
        <w:ind w:left="720" w:firstLine="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62063"/>
    <w:multiLevelType w:val="multilevel"/>
    <w:tmpl w:val="4AFC3B5E"/>
    <w:lvl w:ilvl="0">
      <w:start w:val="1"/>
      <w:numFmt w:val="decimal"/>
      <w:pStyle w:val="CaptionFig"/>
      <w:suff w:val="space"/>
      <w:lvlText w:val="Figure %1."/>
      <w:lvlJc w:val="right"/>
      <w:pPr>
        <w:ind w:left="64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8"/>
        </w:tabs>
        <w:ind w:left="24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8"/>
        </w:tabs>
        <w:ind w:left="31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8"/>
        </w:tabs>
        <w:ind w:left="3528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12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4"/>
  </w:num>
  <w:num w:numId="33">
    <w:abstractNumId w:val="3"/>
  </w:num>
  <w:num w:numId="3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2301" w:allStyles="1" w:customStyles="0" w:latentStyles="0" w:stylesInUse="0" w:headingStyles="0" w:numberingStyles="0" w:tableStyles="0" w:directFormattingOnRuns="1" w:directFormattingOnParagraphs="1" w:directFormattingOnNumbering="0" w:directFormattingOnTables="0" w:clearFormatting="0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LRPqsBudZvxhYLx5UAzlHFxeOry/R+S25IQ+axsO2ORs+jSmnCvkAzf0wAE3tmrAUaPqH6S+2lPT1LBxvn0JLQ==" w:salt="W5xtdXDhpLSMu2Ol1lCHa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46"/>
    <w:rsid w:val="00000BDB"/>
    <w:rsid w:val="0000289F"/>
    <w:rsid w:val="00005B75"/>
    <w:rsid w:val="000130A2"/>
    <w:rsid w:val="0001386C"/>
    <w:rsid w:val="00021973"/>
    <w:rsid w:val="000264A9"/>
    <w:rsid w:val="00026BEA"/>
    <w:rsid w:val="00033D64"/>
    <w:rsid w:val="00035E13"/>
    <w:rsid w:val="00040EDC"/>
    <w:rsid w:val="00044CF7"/>
    <w:rsid w:val="00051C09"/>
    <w:rsid w:val="00054C3F"/>
    <w:rsid w:val="000561A2"/>
    <w:rsid w:val="0005694F"/>
    <w:rsid w:val="000706EE"/>
    <w:rsid w:val="0007124D"/>
    <w:rsid w:val="0007341B"/>
    <w:rsid w:val="00073D91"/>
    <w:rsid w:val="00074AF1"/>
    <w:rsid w:val="00075EFE"/>
    <w:rsid w:val="000913FE"/>
    <w:rsid w:val="000971D6"/>
    <w:rsid w:val="00097537"/>
    <w:rsid w:val="000A2E04"/>
    <w:rsid w:val="000A71F3"/>
    <w:rsid w:val="000A7348"/>
    <w:rsid w:val="000B485D"/>
    <w:rsid w:val="000C30F3"/>
    <w:rsid w:val="000C578E"/>
    <w:rsid w:val="000C5A12"/>
    <w:rsid w:val="000D278C"/>
    <w:rsid w:val="000D35AF"/>
    <w:rsid w:val="000D7546"/>
    <w:rsid w:val="000F192C"/>
    <w:rsid w:val="000F3DF1"/>
    <w:rsid w:val="000F736F"/>
    <w:rsid w:val="00130DDD"/>
    <w:rsid w:val="00131611"/>
    <w:rsid w:val="00131753"/>
    <w:rsid w:val="00137F80"/>
    <w:rsid w:val="00160402"/>
    <w:rsid w:val="0016463F"/>
    <w:rsid w:val="001652F8"/>
    <w:rsid w:val="0016655C"/>
    <w:rsid w:val="00166920"/>
    <w:rsid w:val="00167E0E"/>
    <w:rsid w:val="001742A3"/>
    <w:rsid w:val="00191710"/>
    <w:rsid w:val="001A0895"/>
    <w:rsid w:val="001A55DB"/>
    <w:rsid w:val="001A75CC"/>
    <w:rsid w:val="001A769C"/>
    <w:rsid w:val="001B2766"/>
    <w:rsid w:val="001B521E"/>
    <w:rsid w:val="001C1C26"/>
    <w:rsid w:val="001C657B"/>
    <w:rsid w:val="001D1C04"/>
    <w:rsid w:val="001D76DA"/>
    <w:rsid w:val="001D7F59"/>
    <w:rsid w:val="001E12BA"/>
    <w:rsid w:val="001E35D9"/>
    <w:rsid w:val="001E5C71"/>
    <w:rsid w:val="001F2C20"/>
    <w:rsid w:val="002011C3"/>
    <w:rsid w:val="00215847"/>
    <w:rsid w:val="002264A6"/>
    <w:rsid w:val="0022690C"/>
    <w:rsid w:val="00232047"/>
    <w:rsid w:val="002356CE"/>
    <w:rsid w:val="00236C75"/>
    <w:rsid w:val="00237C53"/>
    <w:rsid w:val="002444E2"/>
    <w:rsid w:val="002532DF"/>
    <w:rsid w:val="0025394D"/>
    <w:rsid w:val="0025457F"/>
    <w:rsid w:val="00255769"/>
    <w:rsid w:val="00267895"/>
    <w:rsid w:val="0027677D"/>
    <w:rsid w:val="00280129"/>
    <w:rsid w:val="00283706"/>
    <w:rsid w:val="00287D3C"/>
    <w:rsid w:val="002959C8"/>
    <w:rsid w:val="00295A28"/>
    <w:rsid w:val="002A53CE"/>
    <w:rsid w:val="002A656C"/>
    <w:rsid w:val="002A6E7E"/>
    <w:rsid w:val="002A7B8D"/>
    <w:rsid w:val="002A7C78"/>
    <w:rsid w:val="002B08FC"/>
    <w:rsid w:val="002C3797"/>
    <w:rsid w:val="002C7047"/>
    <w:rsid w:val="002D787B"/>
    <w:rsid w:val="002E35A9"/>
    <w:rsid w:val="002E458F"/>
    <w:rsid w:val="00300B66"/>
    <w:rsid w:val="003071BF"/>
    <w:rsid w:val="003147A9"/>
    <w:rsid w:val="00315B82"/>
    <w:rsid w:val="00317D01"/>
    <w:rsid w:val="00324B12"/>
    <w:rsid w:val="00333473"/>
    <w:rsid w:val="00335D53"/>
    <w:rsid w:val="003361EC"/>
    <w:rsid w:val="00337212"/>
    <w:rsid w:val="00350037"/>
    <w:rsid w:val="00367333"/>
    <w:rsid w:val="003675F5"/>
    <w:rsid w:val="00374577"/>
    <w:rsid w:val="00375A67"/>
    <w:rsid w:val="0038297F"/>
    <w:rsid w:val="00387B7F"/>
    <w:rsid w:val="003A0556"/>
    <w:rsid w:val="003B0D60"/>
    <w:rsid w:val="003B3D52"/>
    <w:rsid w:val="003B6B37"/>
    <w:rsid w:val="003C10F5"/>
    <w:rsid w:val="003D2354"/>
    <w:rsid w:val="003D31A4"/>
    <w:rsid w:val="003D3F0B"/>
    <w:rsid w:val="003F0625"/>
    <w:rsid w:val="003F7220"/>
    <w:rsid w:val="004018E0"/>
    <w:rsid w:val="00402321"/>
    <w:rsid w:val="00405631"/>
    <w:rsid w:val="00406496"/>
    <w:rsid w:val="004078BC"/>
    <w:rsid w:val="0041155D"/>
    <w:rsid w:val="00411D16"/>
    <w:rsid w:val="00412FBE"/>
    <w:rsid w:val="00413D31"/>
    <w:rsid w:val="00416E23"/>
    <w:rsid w:val="00417F79"/>
    <w:rsid w:val="004203D9"/>
    <w:rsid w:val="00422060"/>
    <w:rsid w:val="00422528"/>
    <w:rsid w:val="00425921"/>
    <w:rsid w:val="00441D04"/>
    <w:rsid w:val="004422EC"/>
    <w:rsid w:val="004470AD"/>
    <w:rsid w:val="00447C02"/>
    <w:rsid w:val="00450876"/>
    <w:rsid w:val="00450CA8"/>
    <w:rsid w:val="004542C3"/>
    <w:rsid w:val="00462E46"/>
    <w:rsid w:val="00464476"/>
    <w:rsid w:val="00465ED7"/>
    <w:rsid w:val="004723F4"/>
    <w:rsid w:val="00475787"/>
    <w:rsid w:val="00485EC4"/>
    <w:rsid w:val="00490C04"/>
    <w:rsid w:val="004A03E7"/>
    <w:rsid w:val="004A2F18"/>
    <w:rsid w:val="004A3537"/>
    <w:rsid w:val="004A653B"/>
    <w:rsid w:val="004B0AB9"/>
    <w:rsid w:val="004C0763"/>
    <w:rsid w:val="004C701D"/>
    <w:rsid w:val="004D3417"/>
    <w:rsid w:val="004F4DE9"/>
    <w:rsid w:val="00500104"/>
    <w:rsid w:val="00500718"/>
    <w:rsid w:val="00501320"/>
    <w:rsid w:val="005021ED"/>
    <w:rsid w:val="00504614"/>
    <w:rsid w:val="005052A9"/>
    <w:rsid w:val="0050573C"/>
    <w:rsid w:val="005131B9"/>
    <w:rsid w:val="005173C1"/>
    <w:rsid w:val="0053092A"/>
    <w:rsid w:val="0053461A"/>
    <w:rsid w:val="00536213"/>
    <w:rsid w:val="00541D89"/>
    <w:rsid w:val="00546052"/>
    <w:rsid w:val="00552573"/>
    <w:rsid w:val="005538BF"/>
    <w:rsid w:val="005575A4"/>
    <w:rsid w:val="0056254B"/>
    <w:rsid w:val="00566743"/>
    <w:rsid w:val="00566F55"/>
    <w:rsid w:val="005732B1"/>
    <w:rsid w:val="005751A9"/>
    <w:rsid w:val="005771A5"/>
    <w:rsid w:val="005872FE"/>
    <w:rsid w:val="0058745D"/>
    <w:rsid w:val="00590808"/>
    <w:rsid w:val="00590EA9"/>
    <w:rsid w:val="005913A7"/>
    <w:rsid w:val="005944E9"/>
    <w:rsid w:val="00594642"/>
    <w:rsid w:val="005A3FF4"/>
    <w:rsid w:val="005B4C68"/>
    <w:rsid w:val="005D079B"/>
    <w:rsid w:val="005D2895"/>
    <w:rsid w:val="005D6A70"/>
    <w:rsid w:val="005D7C52"/>
    <w:rsid w:val="005F3B9A"/>
    <w:rsid w:val="005F6449"/>
    <w:rsid w:val="00600806"/>
    <w:rsid w:val="006018EA"/>
    <w:rsid w:val="00606122"/>
    <w:rsid w:val="00611449"/>
    <w:rsid w:val="00616947"/>
    <w:rsid w:val="00625574"/>
    <w:rsid w:val="00625B9B"/>
    <w:rsid w:val="006519DC"/>
    <w:rsid w:val="00654AB5"/>
    <w:rsid w:val="00654C54"/>
    <w:rsid w:val="00665813"/>
    <w:rsid w:val="006661B0"/>
    <w:rsid w:val="00666D40"/>
    <w:rsid w:val="00667EC9"/>
    <w:rsid w:val="00675940"/>
    <w:rsid w:val="00675CD2"/>
    <w:rsid w:val="00677AB5"/>
    <w:rsid w:val="006807CC"/>
    <w:rsid w:val="00681BC7"/>
    <w:rsid w:val="00682F98"/>
    <w:rsid w:val="00683AB1"/>
    <w:rsid w:val="0068525A"/>
    <w:rsid w:val="00691A07"/>
    <w:rsid w:val="006920DE"/>
    <w:rsid w:val="00693B58"/>
    <w:rsid w:val="0069651A"/>
    <w:rsid w:val="00696871"/>
    <w:rsid w:val="00697E83"/>
    <w:rsid w:val="006A1DBB"/>
    <w:rsid w:val="006A4F7C"/>
    <w:rsid w:val="006A73B3"/>
    <w:rsid w:val="006B0482"/>
    <w:rsid w:val="006C039D"/>
    <w:rsid w:val="006C07B3"/>
    <w:rsid w:val="006C33F1"/>
    <w:rsid w:val="006C7618"/>
    <w:rsid w:val="006D11B1"/>
    <w:rsid w:val="006E0E34"/>
    <w:rsid w:val="006E6DBC"/>
    <w:rsid w:val="006E6F12"/>
    <w:rsid w:val="006F16E3"/>
    <w:rsid w:val="006F5C24"/>
    <w:rsid w:val="006F6598"/>
    <w:rsid w:val="006F7328"/>
    <w:rsid w:val="007036AF"/>
    <w:rsid w:val="0071029B"/>
    <w:rsid w:val="007105BC"/>
    <w:rsid w:val="00715B5A"/>
    <w:rsid w:val="00733985"/>
    <w:rsid w:val="00736DBE"/>
    <w:rsid w:val="007373C1"/>
    <w:rsid w:val="007403A4"/>
    <w:rsid w:val="00743B35"/>
    <w:rsid w:val="007447ED"/>
    <w:rsid w:val="00745084"/>
    <w:rsid w:val="0075044E"/>
    <w:rsid w:val="00754D23"/>
    <w:rsid w:val="00756035"/>
    <w:rsid w:val="00765B48"/>
    <w:rsid w:val="0077097E"/>
    <w:rsid w:val="00771693"/>
    <w:rsid w:val="007747F5"/>
    <w:rsid w:val="00775AED"/>
    <w:rsid w:val="007764B9"/>
    <w:rsid w:val="00776755"/>
    <w:rsid w:val="007A1DA0"/>
    <w:rsid w:val="007A554A"/>
    <w:rsid w:val="007A7994"/>
    <w:rsid w:val="007B1574"/>
    <w:rsid w:val="007B2217"/>
    <w:rsid w:val="007B2BDF"/>
    <w:rsid w:val="007B586A"/>
    <w:rsid w:val="007D0BC9"/>
    <w:rsid w:val="007D2ACE"/>
    <w:rsid w:val="007D5C1D"/>
    <w:rsid w:val="007F6CD1"/>
    <w:rsid w:val="00805EFE"/>
    <w:rsid w:val="00806CB9"/>
    <w:rsid w:val="00813AD2"/>
    <w:rsid w:val="0081494E"/>
    <w:rsid w:val="0081582A"/>
    <w:rsid w:val="00817992"/>
    <w:rsid w:val="0082631C"/>
    <w:rsid w:val="00827F9D"/>
    <w:rsid w:val="0083167D"/>
    <w:rsid w:val="00834EC1"/>
    <w:rsid w:val="00837DC8"/>
    <w:rsid w:val="00842C97"/>
    <w:rsid w:val="00855E57"/>
    <w:rsid w:val="008574A2"/>
    <w:rsid w:val="0086415B"/>
    <w:rsid w:val="00874780"/>
    <w:rsid w:val="0088013D"/>
    <w:rsid w:val="00883270"/>
    <w:rsid w:val="00885E7E"/>
    <w:rsid w:val="00886589"/>
    <w:rsid w:val="008874AB"/>
    <w:rsid w:val="00893CD8"/>
    <w:rsid w:val="008A268E"/>
    <w:rsid w:val="008A67A9"/>
    <w:rsid w:val="008A6AB9"/>
    <w:rsid w:val="008B2FD5"/>
    <w:rsid w:val="008C3379"/>
    <w:rsid w:val="008C38CB"/>
    <w:rsid w:val="008D0336"/>
    <w:rsid w:val="008D0BF0"/>
    <w:rsid w:val="008D2B85"/>
    <w:rsid w:val="008D6936"/>
    <w:rsid w:val="008E1738"/>
    <w:rsid w:val="008E204C"/>
    <w:rsid w:val="008E5806"/>
    <w:rsid w:val="008E688E"/>
    <w:rsid w:val="008E6D5F"/>
    <w:rsid w:val="008F244D"/>
    <w:rsid w:val="008F4062"/>
    <w:rsid w:val="00904C0B"/>
    <w:rsid w:val="00905E9F"/>
    <w:rsid w:val="009155E7"/>
    <w:rsid w:val="00916241"/>
    <w:rsid w:val="00920AEA"/>
    <w:rsid w:val="00921B08"/>
    <w:rsid w:val="0093000E"/>
    <w:rsid w:val="00942408"/>
    <w:rsid w:val="009429BA"/>
    <w:rsid w:val="00945EFB"/>
    <w:rsid w:val="00951182"/>
    <w:rsid w:val="00954466"/>
    <w:rsid w:val="00956463"/>
    <w:rsid w:val="0095655A"/>
    <w:rsid w:val="00965A67"/>
    <w:rsid w:val="00972E81"/>
    <w:rsid w:val="00973608"/>
    <w:rsid w:val="0097394E"/>
    <w:rsid w:val="0097556F"/>
    <w:rsid w:val="00976A5C"/>
    <w:rsid w:val="00984F97"/>
    <w:rsid w:val="009861B1"/>
    <w:rsid w:val="009A126D"/>
    <w:rsid w:val="009A33E0"/>
    <w:rsid w:val="009A60AF"/>
    <w:rsid w:val="009A6E21"/>
    <w:rsid w:val="009B0FFC"/>
    <w:rsid w:val="009B4178"/>
    <w:rsid w:val="009B7CAD"/>
    <w:rsid w:val="009C2735"/>
    <w:rsid w:val="009C5E6D"/>
    <w:rsid w:val="009D3CC1"/>
    <w:rsid w:val="009D5AEC"/>
    <w:rsid w:val="009D5F3B"/>
    <w:rsid w:val="009E016B"/>
    <w:rsid w:val="009E33E4"/>
    <w:rsid w:val="009E5DCE"/>
    <w:rsid w:val="009F245B"/>
    <w:rsid w:val="009F532C"/>
    <w:rsid w:val="00A001BB"/>
    <w:rsid w:val="00A0041A"/>
    <w:rsid w:val="00A00B9F"/>
    <w:rsid w:val="00A068A0"/>
    <w:rsid w:val="00A110B0"/>
    <w:rsid w:val="00A123D4"/>
    <w:rsid w:val="00A1272B"/>
    <w:rsid w:val="00A14B8A"/>
    <w:rsid w:val="00A218B0"/>
    <w:rsid w:val="00A355CD"/>
    <w:rsid w:val="00A45CB3"/>
    <w:rsid w:val="00A46990"/>
    <w:rsid w:val="00A51329"/>
    <w:rsid w:val="00A5376F"/>
    <w:rsid w:val="00A617A6"/>
    <w:rsid w:val="00A64235"/>
    <w:rsid w:val="00A708A7"/>
    <w:rsid w:val="00A717F7"/>
    <w:rsid w:val="00A72810"/>
    <w:rsid w:val="00A72E24"/>
    <w:rsid w:val="00A72FEF"/>
    <w:rsid w:val="00A740A0"/>
    <w:rsid w:val="00A80B49"/>
    <w:rsid w:val="00A85FB0"/>
    <w:rsid w:val="00AA7E84"/>
    <w:rsid w:val="00AB6848"/>
    <w:rsid w:val="00AC3980"/>
    <w:rsid w:val="00AD1A4E"/>
    <w:rsid w:val="00AD484C"/>
    <w:rsid w:val="00AD6285"/>
    <w:rsid w:val="00AD7166"/>
    <w:rsid w:val="00AD7FF4"/>
    <w:rsid w:val="00AE0B75"/>
    <w:rsid w:val="00AE1B1F"/>
    <w:rsid w:val="00AF114B"/>
    <w:rsid w:val="00AF23D7"/>
    <w:rsid w:val="00B0160B"/>
    <w:rsid w:val="00B05790"/>
    <w:rsid w:val="00B0718A"/>
    <w:rsid w:val="00B14A03"/>
    <w:rsid w:val="00B16FC9"/>
    <w:rsid w:val="00B1722F"/>
    <w:rsid w:val="00B22190"/>
    <w:rsid w:val="00B22292"/>
    <w:rsid w:val="00B32108"/>
    <w:rsid w:val="00B40530"/>
    <w:rsid w:val="00B44661"/>
    <w:rsid w:val="00B45B87"/>
    <w:rsid w:val="00B503FD"/>
    <w:rsid w:val="00B534B2"/>
    <w:rsid w:val="00B55472"/>
    <w:rsid w:val="00B55CBF"/>
    <w:rsid w:val="00B613B6"/>
    <w:rsid w:val="00B715C2"/>
    <w:rsid w:val="00B72CFB"/>
    <w:rsid w:val="00B818E9"/>
    <w:rsid w:val="00B83CDA"/>
    <w:rsid w:val="00B83CDE"/>
    <w:rsid w:val="00B86980"/>
    <w:rsid w:val="00B87869"/>
    <w:rsid w:val="00B94198"/>
    <w:rsid w:val="00B94D0D"/>
    <w:rsid w:val="00BA08E0"/>
    <w:rsid w:val="00BA3237"/>
    <w:rsid w:val="00BA669F"/>
    <w:rsid w:val="00BB004D"/>
    <w:rsid w:val="00BB0E47"/>
    <w:rsid w:val="00BB526C"/>
    <w:rsid w:val="00BC266E"/>
    <w:rsid w:val="00BC2BE7"/>
    <w:rsid w:val="00BC78B4"/>
    <w:rsid w:val="00BD51AE"/>
    <w:rsid w:val="00BE18D8"/>
    <w:rsid w:val="00BE48BC"/>
    <w:rsid w:val="00BE6596"/>
    <w:rsid w:val="00BE6753"/>
    <w:rsid w:val="00C053B7"/>
    <w:rsid w:val="00C07E75"/>
    <w:rsid w:val="00C3064F"/>
    <w:rsid w:val="00C32122"/>
    <w:rsid w:val="00C3511D"/>
    <w:rsid w:val="00C40C67"/>
    <w:rsid w:val="00C444F8"/>
    <w:rsid w:val="00C45370"/>
    <w:rsid w:val="00C47018"/>
    <w:rsid w:val="00C50B68"/>
    <w:rsid w:val="00C5183E"/>
    <w:rsid w:val="00C555B1"/>
    <w:rsid w:val="00C63D3C"/>
    <w:rsid w:val="00C84909"/>
    <w:rsid w:val="00C93DA6"/>
    <w:rsid w:val="00CA0AF6"/>
    <w:rsid w:val="00CA2193"/>
    <w:rsid w:val="00CA277E"/>
    <w:rsid w:val="00CA4DC3"/>
    <w:rsid w:val="00CB20A8"/>
    <w:rsid w:val="00CB3A46"/>
    <w:rsid w:val="00CC1C87"/>
    <w:rsid w:val="00CC200B"/>
    <w:rsid w:val="00CC2E74"/>
    <w:rsid w:val="00CD407F"/>
    <w:rsid w:val="00CD6DD4"/>
    <w:rsid w:val="00CD781E"/>
    <w:rsid w:val="00CF4583"/>
    <w:rsid w:val="00CF5818"/>
    <w:rsid w:val="00D0112A"/>
    <w:rsid w:val="00D01790"/>
    <w:rsid w:val="00D04CB7"/>
    <w:rsid w:val="00D140CD"/>
    <w:rsid w:val="00D147BF"/>
    <w:rsid w:val="00D15925"/>
    <w:rsid w:val="00D233BC"/>
    <w:rsid w:val="00D3495A"/>
    <w:rsid w:val="00D36C25"/>
    <w:rsid w:val="00D46CC4"/>
    <w:rsid w:val="00D47B1F"/>
    <w:rsid w:val="00D536C8"/>
    <w:rsid w:val="00D5550F"/>
    <w:rsid w:val="00D559BD"/>
    <w:rsid w:val="00D6625A"/>
    <w:rsid w:val="00D70D72"/>
    <w:rsid w:val="00D7240E"/>
    <w:rsid w:val="00D935D3"/>
    <w:rsid w:val="00DB2D1E"/>
    <w:rsid w:val="00DB410A"/>
    <w:rsid w:val="00DB42EA"/>
    <w:rsid w:val="00DC2069"/>
    <w:rsid w:val="00DC4C3B"/>
    <w:rsid w:val="00DD4194"/>
    <w:rsid w:val="00DE0483"/>
    <w:rsid w:val="00DF32D5"/>
    <w:rsid w:val="00E00A48"/>
    <w:rsid w:val="00E00DE3"/>
    <w:rsid w:val="00E01DFF"/>
    <w:rsid w:val="00E24FE8"/>
    <w:rsid w:val="00E337D9"/>
    <w:rsid w:val="00E4060C"/>
    <w:rsid w:val="00E40C52"/>
    <w:rsid w:val="00E412D0"/>
    <w:rsid w:val="00E4695F"/>
    <w:rsid w:val="00E57C17"/>
    <w:rsid w:val="00E6205C"/>
    <w:rsid w:val="00E63DF9"/>
    <w:rsid w:val="00E6479A"/>
    <w:rsid w:val="00E648CF"/>
    <w:rsid w:val="00E75D73"/>
    <w:rsid w:val="00E80E3A"/>
    <w:rsid w:val="00E81618"/>
    <w:rsid w:val="00E92CD9"/>
    <w:rsid w:val="00E947D2"/>
    <w:rsid w:val="00E95BEF"/>
    <w:rsid w:val="00E95C02"/>
    <w:rsid w:val="00EA64B0"/>
    <w:rsid w:val="00EC278D"/>
    <w:rsid w:val="00ED327D"/>
    <w:rsid w:val="00EE1163"/>
    <w:rsid w:val="00EE6A37"/>
    <w:rsid w:val="00EF107D"/>
    <w:rsid w:val="00EF54A8"/>
    <w:rsid w:val="00F0082F"/>
    <w:rsid w:val="00F06F43"/>
    <w:rsid w:val="00F100C2"/>
    <w:rsid w:val="00F10A66"/>
    <w:rsid w:val="00F13710"/>
    <w:rsid w:val="00F16A71"/>
    <w:rsid w:val="00F228DD"/>
    <w:rsid w:val="00F27208"/>
    <w:rsid w:val="00F33072"/>
    <w:rsid w:val="00F4140F"/>
    <w:rsid w:val="00F4268E"/>
    <w:rsid w:val="00F518B4"/>
    <w:rsid w:val="00F5192F"/>
    <w:rsid w:val="00F616A1"/>
    <w:rsid w:val="00F64EF1"/>
    <w:rsid w:val="00F72DB9"/>
    <w:rsid w:val="00F733C1"/>
    <w:rsid w:val="00F742A2"/>
    <w:rsid w:val="00F74CA0"/>
    <w:rsid w:val="00F87B3B"/>
    <w:rsid w:val="00F942E7"/>
    <w:rsid w:val="00F95260"/>
    <w:rsid w:val="00F95D19"/>
    <w:rsid w:val="00F97891"/>
    <w:rsid w:val="00FB202D"/>
    <w:rsid w:val="00FC566A"/>
    <w:rsid w:val="00FD09BC"/>
    <w:rsid w:val="00FD4527"/>
    <w:rsid w:val="00FE083E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1C7F35"/>
  <w15:docId w15:val="{C5BA1C31-B4FB-4FD4-8C9D-0359C640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qFormat="1"/>
    <w:lsdException w:name="heading 6" w:locked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837DC8"/>
    <w:pPr>
      <w:spacing w:before="120"/>
    </w:pPr>
    <w:rPr>
      <w:sz w:val="22"/>
      <w:szCs w:val="24"/>
    </w:rPr>
  </w:style>
  <w:style w:type="paragraph" w:styleId="Heading1">
    <w:name w:val="heading 1"/>
    <w:next w:val="Normal"/>
    <w:qFormat/>
    <w:rsid w:val="0025394D"/>
    <w:pPr>
      <w:keepNext/>
      <w:pageBreakBefore/>
      <w:spacing w:before="240" w:after="60"/>
      <w:outlineLvl w:val="0"/>
    </w:pPr>
    <w:rPr>
      <w:b/>
      <w:bCs/>
      <w:color w:val="000000"/>
      <w:kern w:val="32"/>
      <w:sz w:val="40"/>
      <w:szCs w:val="40"/>
    </w:rPr>
  </w:style>
  <w:style w:type="paragraph" w:styleId="Heading2">
    <w:name w:val="heading 2"/>
    <w:next w:val="Normal"/>
    <w:qFormat/>
    <w:rsid w:val="0025394D"/>
    <w:pPr>
      <w:keepNext/>
      <w:spacing w:before="240" w:after="60"/>
      <w:outlineLvl w:val="1"/>
    </w:pPr>
    <w:rPr>
      <w:b/>
      <w:bCs/>
      <w:i/>
      <w:iCs/>
      <w:color w:val="000000"/>
      <w:sz w:val="32"/>
      <w:szCs w:val="32"/>
    </w:rPr>
  </w:style>
  <w:style w:type="paragraph" w:styleId="Heading3">
    <w:name w:val="heading 3"/>
    <w:next w:val="Normal"/>
    <w:qFormat/>
    <w:rsid w:val="0025394D"/>
    <w:pPr>
      <w:keepNext/>
      <w:spacing w:before="360" w:after="60"/>
      <w:outlineLvl w:val="2"/>
    </w:pPr>
    <w:rPr>
      <w:bCs/>
      <w:color w:val="000000"/>
      <w:sz w:val="28"/>
      <w:szCs w:val="28"/>
      <w:u w:val="single"/>
    </w:rPr>
  </w:style>
  <w:style w:type="paragraph" w:styleId="Heading4">
    <w:name w:val="heading 4"/>
    <w:next w:val="Normal"/>
    <w:autoRedefine/>
    <w:qFormat/>
    <w:rsid w:val="008F4062"/>
    <w:pPr>
      <w:keepNext/>
      <w:spacing w:before="240" w:after="60"/>
      <w:outlineLvl w:val="3"/>
    </w:pPr>
    <w:rPr>
      <w:bCs/>
      <w:i/>
      <w:color w:val="000000"/>
      <w:sz w:val="24"/>
      <w:szCs w:val="24"/>
    </w:rPr>
  </w:style>
  <w:style w:type="paragraph" w:styleId="Heading5">
    <w:name w:val="heading 5"/>
    <w:basedOn w:val="Normal"/>
    <w:next w:val="Normal"/>
    <w:autoRedefine/>
    <w:qFormat/>
    <w:locked/>
    <w:rsid w:val="00073D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ocked/>
    <w:rsid w:val="00B83CDA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locked/>
    <w:rsid w:val="00B83CDA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locked/>
    <w:rsid w:val="00B83CDA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locked/>
    <w:rsid w:val="00B83CDA"/>
    <w:pPr>
      <w:numPr>
        <w:ilvl w:val="8"/>
        <w:numId w:val="7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orderedList1">
    <w:name w:val="UnorderedList 1"/>
    <w:autoRedefine/>
    <w:rsid w:val="00AD1A4E"/>
    <w:pPr>
      <w:numPr>
        <w:numId w:val="6"/>
      </w:numPr>
      <w:spacing w:before="120" w:after="120"/>
    </w:pPr>
    <w:rPr>
      <w:color w:val="000000"/>
      <w:szCs w:val="21"/>
    </w:rPr>
  </w:style>
  <w:style w:type="character" w:customStyle="1" w:styleId="UserInput">
    <w:name w:val="UserInput"/>
    <w:basedOn w:val="DefaultParagraphFont"/>
    <w:rsid w:val="00237C53"/>
    <w:rPr>
      <w:rFonts w:ascii="Courier" w:hAnsi="Courier"/>
      <w:b/>
    </w:rPr>
  </w:style>
  <w:style w:type="character" w:customStyle="1" w:styleId="ScreenLiteral">
    <w:name w:val="ScreenLiteral"/>
    <w:basedOn w:val="DefaultParagraphFont"/>
    <w:rsid w:val="00776755"/>
    <w:rPr>
      <w:rFonts w:ascii="Verdana" w:hAnsi="Verdana"/>
      <w:b/>
    </w:rPr>
  </w:style>
  <w:style w:type="character" w:customStyle="1" w:styleId="Question">
    <w:name w:val="Question"/>
    <w:basedOn w:val="DefaultParagraphFont"/>
    <w:locked/>
    <w:rsid w:val="00715B5A"/>
    <w:rPr>
      <w:rFonts w:ascii="Verdana" w:hAnsi="Verdana"/>
      <w:b/>
      <w:i/>
      <w:color w:val="0000FF"/>
      <w:sz w:val="24"/>
      <w:u w:val="double"/>
      <w:bdr w:val="none" w:sz="0" w:space="0" w:color="auto"/>
      <w:shd w:val="clear" w:color="auto" w:fill="999999"/>
    </w:rPr>
  </w:style>
  <w:style w:type="character" w:customStyle="1" w:styleId="Parameter">
    <w:name w:val="Parameter"/>
    <w:basedOn w:val="DefaultParagraphFont"/>
    <w:locked/>
    <w:rsid w:val="005052A9"/>
    <w:rPr>
      <w:noProof/>
      <w:lang w:val="en-US"/>
    </w:rPr>
  </w:style>
  <w:style w:type="character" w:customStyle="1" w:styleId="FilePath">
    <w:name w:val="File/Path"/>
    <w:basedOn w:val="DefaultParagraphFont"/>
    <w:rsid w:val="00237C53"/>
    <w:rPr>
      <w:b/>
      <w:noProof/>
      <w:lang w:val="en-US"/>
    </w:rPr>
  </w:style>
  <w:style w:type="character" w:customStyle="1" w:styleId="DialogTitle">
    <w:name w:val="DialogTitle"/>
    <w:basedOn w:val="DefaultParagraphFont"/>
    <w:rsid w:val="005052A9"/>
    <w:rPr>
      <w:i/>
    </w:rPr>
  </w:style>
  <w:style w:type="character" w:customStyle="1" w:styleId="BoldItalic">
    <w:name w:val="BoldItalic"/>
    <w:rsid w:val="005052A9"/>
    <w:rPr>
      <w:b/>
      <w:i/>
    </w:rPr>
  </w:style>
  <w:style w:type="paragraph" w:customStyle="1" w:styleId="Heading1a">
    <w:name w:val="Heading 1a"/>
    <w:basedOn w:val="Heading1"/>
    <w:next w:val="Normal"/>
    <w:rsid w:val="00160402"/>
    <w:pPr>
      <w:pageBreakBefore w:val="0"/>
      <w:spacing w:before="480"/>
    </w:pPr>
  </w:style>
  <w:style w:type="paragraph" w:customStyle="1" w:styleId="Indent1">
    <w:name w:val="Indent 1"/>
    <w:autoRedefine/>
    <w:rsid w:val="004C701D"/>
    <w:pPr>
      <w:ind w:left="360"/>
    </w:pPr>
    <w:rPr>
      <w:color w:val="000000"/>
      <w:szCs w:val="24"/>
    </w:rPr>
  </w:style>
  <w:style w:type="paragraph" w:customStyle="1" w:styleId="Indent2">
    <w:name w:val="Indent 2"/>
    <w:autoRedefine/>
    <w:rsid w:val="00776755"/>
    <w:pPr>
      <w:ind w:left="720"/>
    </w:pPr>
    <w:rPr>
      <w:color w:val="000000"/>
      <w:szCs w:val="24"/>
    </w:rPr>
  </w:style>
  <w:style w:type="paragraph" w:customStyle="1" w:styleId="Note">
    <w:name w:val="Note"/>
    <w:autoRedefine/>
    <w:rsid w:val="001652F8"/>
    <w:pPr>
      <w:keepNext/>
      <w:framePr w:wrap="around" w:vAnchor="text" w:hAnchor="text" w:y="1"/>
      <w:shd w:val="clear" w:color="auto" w:fill="C0C0C0"/>
      <w:spacing w:before="120" w:after="120"/>
      <w:ind w:left="720" w:right="720"/>
    </w:pPr>
    <w:rPr>
      <w:color w:val="000000"/>
      <w:sz w:val="18"/>
      <w:szCs w:val="24"/>
    </w:rPr>
  </w:style>
  <w:style w:type="paragraph" w:customStyle="1" w:styleId="ReturnInfo">
    <w:name w:val="ReturnInfo"/>
    <w:locked/>
    <w:rsid w:val="0025394D"/>
    <w:pPr>
      <w:ind w:left="360"/>
    </w:pPr>
    <w:rPr>
      <w:color w:val="000000"/>
      <w:sz w:val="21"/>
      <w:szCs w:val="24"/>
    </w:rPr>
  </w:style>
  <w:style w:type="paragraph" w:customStyle="1" w:styleId="TOCtitle">
    <w:name w:val="TOCtitle"/>
    <w:next w:val="TOC1"/>
    <w:autoRedefine/>
    <w:rsid w:val="00A355CD"/>
    <w:pPr>
      <w:pageBreakBefore/>
      <w:spacing w:after="480"/>
    </w:pPr>
    <w:rPr>
      <w:b/>
      <w:color w:val="000000"/>
      <w:kern w:val="32"/>
      <w:sz w:val="40"/>
      <w:szCs w:val="40"/>
    </w:rPr>
  </w:style>
  <w:style w:type="paragraph" w:styleId="TOC1">
    <w:name w:val="toc 1"/>
    <w:basedOn w:val="Normal"/>
    <w:next w:val="Normal"/>
    <w:autoRedefine/>
    <w:uiPriority w:val="39"/>
    <w:rsid w:val="009B4178"/>
  </w:style>
  <w:style w:type="paragraph" w:customStyle="1" w:styleId="Logo">
    <w:name w:val="Logo"/>
    <w:next w:val="TOCtitle"/>
    <w:locked/>
    <w:rsid w:val="007D2ACE"/>
    <w:pPr>
      <w:spacing w:before="6480"/>
    </w:pPr>
    <w:rPr>
      <w:color w:val="000000"/>
      <w:sz w:val="21"/>
      <w:szCs w:val="24"/>
    </w:rPr>
  </w:style>
  <w:style w:type="paragraph" w:styleId="Title">
    <w:name w:val="Title"/>
    <w:next w:val="Logo"/>
    <w:autoRedefine/>
    <w:qFormat/>
    <w:rsid w:val="00E00DE3"/>
    <w:pPr>
      <w:spacing w:before="240" w:after="60"/>
      <w:jc w:val="center"/>
    </w:pPr>
    <w:rPr>
      <w:rFonts w:ascii="Arial Narrow" w:hAnsi="Arial Narrow"/>
      <w:b/>
      <w:bCs/>
      <w:color w:val="002060"/>
      <w:kern w:val="28"/>
      <w:sz w:val="52"/>
      <w:szCs w:val="96"/>
    </w:rPr>
  </w:style>
  <w:style w:type="paragraph" w:customStyle="1" w:styleId="OrderedList1">
    <w:name w:val="OrderedList 1"/>
    <w:autoRedefine/>
    <w:rsid w:val="0081494E"/>
    <w:pPr>
      <w:numPr>
        <w:numId w:val="5"/>
      </w:numPr>
      <w:spacing w:before="60" w:after="60"/>
      <w:contextualSpacing/>
    </w:pPr>
    <w:rPr>
      <w:color w:val="000000"/>
      <w:szCs w:val="24"/>
    </w:rPr>
  </w:style>
  <w:style w:type="paragraph" w:customStyle="1" w:styleId="OrderedList2">
    <w:name w:val="OrderedList 2"/>
    <w:autoRedefine/>
    <w:rsid w:val="00776755"/>
    <w:pPr>
      <w:numPr>
        <w:numId w:val="7"/>
      </w:numPr>
      <w:spacing w:before="60" w:after="60"/>
      <w:contextualSpacing/>
    </w:pPr>
    <w:rPr>
      <w:color w:val="000000"/>
      <w:szCs w:val="24"/>
    </w:rPr>
  </w:style>
  <w:style w:type="paragraph" w:customStyle="1" w:styleId="OrderedLista">
    <w:name w:val="OrderedList a"/>
    <w:autoRedefine/>
    <w:rsid w:val="00776755"/>
    <w:pPr>
      <w:numPr>
        <w:numId w:val="2"/>
      </w:numPr>
      <w:spacing w:before="60" w:after="60"/>
      <w:contextualSpacing/>
    </w:pPr>
    <w:rPr>
      <w:color w:val="000000"/>
      <w:szCs w:val="24"/>
    </w:rPr>
  </w:style>
  <w:style w:type="paragraph" w:customStyle="1" w:styleId="APIdescription">
    <w:name w:val="APIdescription"/>
    <w:next w:val="ReturnInfo"/>
    <w:rsid w:val="0025394D"/>
    <w:pPr>
      <w:keepNext/>
      <w:spacing w:before="240"/>
    </w:pPr>
    <w:rPr>
      <w:b/>
      <w:i/>
      <w:color w:val="000000"/>
      <w:sz w:val="21"/>
      <w:szCs w:val="21"/>
    </w:rPr>
  </w:style>
  <w:style w:type="paragraph" w:customStyle="1" w:styleId="APIfunction">
    <w:name w:val="APIfunction"/>
    <w:next w:val="Normal"/>
    <w:autoRedefine/>
    <w:rsid w:val="008F4062"/>
    <w:pPr>
      <w:keepNext/>
      <w:spacing w:before="480"/>
    </w:pPr>
    <w:rPr>
      <w:b/>
      <w:i/>
      <w:noProof/>
      <w:color w:val="000000"/>
      <w:sz w:val="24"/>
      <w:szCs w:val="32"/>
      <w:u w:val="single"/>
    </w:rPr>
  </w:style>
  <w:style w:type="paragraph" w:customStyle="1" w:styleId="Callout">
    <w:name w:val="Callout"/>
    <w:rsid w:val="00160402"/>
    <w:rPr>
      <w:b/>
      <w:color w:val="000000"/>
      <w:sz w:val="18"/>
      <w:szCs w:val="18"/>
    </w:rPr>
  </w:style>
  <w:style w:type="paragraph" w:customStyle="1" w:styleId="CaptionFig">
    <w:name w:val="CaptionFig"/>
    <w:next w:val="Normal"/>
    <w:autoRedefine/>
    <w:rsid w:val="00776755"/>
    <w:pPr>
      <w:numPr>
        <w:numId w:val="4"/>
      </w:numPr>
      <w:spacing w:after="240"/>
      <w:jc w:val="center"/>
    </w:pPr>
    <w:rPr>
      <w:b/>
      <w:color w:val="000000"/>
      <w:szCs w:val="21"/>
    </w:rPr>
  </w:style>
  <w:style w:type="paragraph" w:customStyle="1" w:styleId="CaptionTbl">
    <w:name w:val="CaptionTbl"/>
    <w:next w:val="Normal"/>
    <w:rsid w:val="0025394D"/>
    <w:pPr>
      <w:numPr>
        <w:numId w:val="3"/>
      </w:numPr>
      <w:spacing w:before="240"/>
      <w:jc w:val="center"/>
    </w:pPr>
    <w:rPr>
      <w:b/>
      <w:color w:val="000000"/>
      <w:sz w:val="21"/>
      <w:szCs w:val="24"/>
    </w:rPr>
  </w:style>
  <w:style w:type="paragraph" w:customStyle="1" w:styleId="CellBody">
    <w:name w:val="CellBody"/>
    <w:autoRedefine/>
    <w:rsid w:val="00CF4583"/>
    <w:pPr>
      <w:jc w:val="center"/>
    </w:pPr>
    <w:rPr>
      <w:color w:val="000000"/>
      <w:sz w:val="18"/>
      <w:szCs w:val="24"/>
    </w:rPr>
  </w:style>
  <w:style w:type="paragraph" w:customStyle="1" w:styleId="CellHeading">
    <w:name w:val="CellHeading"/>
    <w:autoRedefine/>
    <w:rsid w:val="00693B58"/>
    <w:pPr>
      <w:keepNext/>
      <w:shd w:val="clear" w:color="auto" w:fill="808080" w:themeFill="background1" w:themeFillShade="80"/>
      <w:jc w:val="center"/>
    </w:pPr>
    <w:rPr>
      <w:b/>
      <w:color w:val="FFFFFF"/>
      <w:sz w:val="18"/>
      <w:szCs w:val="32"/>
    </w:rPr>
  </w:style>
  <w:style w:type="paragraph" w:customStyle="1" w:styleId="Code">
    <w:name w:val="Code"/>
    <w:rsid w:val="0025394D"/>
    <w:pPr>
      <w:spacing w:before="120" w:after="120"/>
      <w:ind w:left="360"/>
      <w:contextualSpacing/>
    </w:pPr>
    <w:rPr>
      <w:rFonts w:ascii="Courier New" w:hAnsi="Courier New"/>
      <w:b/>
      <w:noProof/>
      <w:color w:val="000000"/>
      <w:sz w:val="21"/>
      <w:szCs w:val="21"/>
    </w:rPr>
  </w:style>
  <w:style w:type="paragraph" w:customStyle="1" w:styleId="CodeWide">
    <w:name w:val="CodeWide"/>
    <w:rsid w:val="0025394D"/>
    <w:pPr>
      <w:spacing w:before="120" w:after="120"/>
      <w:ind w:left="-720" w:right="-720"/>
      <w:contextualSpacing/>
    </w:pPr>
    <w:rPr>
      <w:rFonts w:ascii="Courier New" w:hAnsi="Courier New"/>
      <w:b/>
      <w:noProof/>
      <w:color w:val="000000"/>
      <w:sz w:val="18"/>
      <w:szCs w:val="18"/>
    </w:rPr>
  </w:style>
  <w:style w:type="paragraph" w:styleId="Footer">
    <w:name w:val="footer"/>
    <w:autoRedefine/>
    <w:rsid w:val="002011C3"/>
    <w:pPr>
      <w:tabs>
        <w:tab w:val="right" w:pos="8640"/>
      </w:tabs>
    </w:pPr>
    <w:rPr>
      <w:color w:val="A6A6A6" w:themeColor="background1" w:themeShade="A6"/>
      <w:sz w:val="16"/>
      <w:szCs w:val="18"/>
    </w:rPr>
  </w:style>
  <w:style w:type="paragraph" w:customStyle="1" w:styleId="Graphic">
    <w:name w:val="Graphic"/>
    <w:next w:val="CaptionFig"/>
    <w:rsid w:val="0025394D"/>
    <w:pPr>
      <w:keepNext/>
      <w:spacing w:before="120" w:after="240"/>
      <w:jc w:val="center"/>
    </w:pPr>
    <w:rPr>
      <w:color w:val="000000"/>
      <w:sz w:val="16"/>
      <w:szCs w:val="16"/>
    </w:rPr>
  </w:style>
  <w:style w:type="paragraph" w:styleId="Header">
    <w:name w:val="header"/>
    <w:rsid w:val="00283706"/>
    <w:pPr>
      <w:tabs>
        <w:tab w:val="right" w:pos="8640"/>
      </w:tabs>
    </w:pPr>
    <w:rPr>
      <w:color w:val="000000"/>
      <w:sz w:val="18"/>
      <w:szCs w:val="18"/>
    </w:rPr>
  </w:style>
  <w:style w:type="character" w:customStyle="1" w:styleId="APIname">
    <w:name w:val="APIname"/>
    <w:basedOn w:val="DefaultParagraphFont"/>
    <w:rsid w:val="005052A9"/>
    <w:rPr>
      <w:b/>
      <w:noProof/>
      <w:lang w:val="en-US"/>
    </w:rPr>
  </w:style>
  <w:style w:type="character" w:styleId="Hyperlink">
    <w:name w:val="Hyperlink"/>
    <w:rsid w:val="007F6CD1"/>
    <w:rPr>
      <w:color w:val="0000FF"/>
      <w:u w:val="single"/>
    </w:rPr>
  </w:style>
  <w:style w:type="paragraph" w:customStyle="1" w:styleId="SysResponse1">
    <w:name w:val="SysResponse 1"/>
    <w:basedOn w:val="Indent1"/>
    <w:next w:val="OrderedList1"/>
    <w:autoRedefine/>
    <w:rsid w:val="00E95BEF"/>
  </w:style>
  <w:style w:type="paragraph" w:customStyle="1" w:styleId="SysResponse2">
    <w:name w:val="SysResponse 2"/>
    <w:basedOn w:val="Indent2"/>
    <w:next w:val="OrderedList2"/>
    <w:autoRedefine/>
    <w:rsid w:val="00776755"/>
  </w:style>
  <w:style w:type="table" w:customStyle="1" w:styleId="TemplateTable">
    <w:name w:val="TemplateTable"/>
    <w:basedOn w:val="TableProfessional"/>
    <w:rsid w:val="00160402"/>
    <w:rPr>
      <w:sz w:val="18"/>
    </w:rPr>
    <w:tblPr>
      <w:tblCellMar>
        <w:top w:w="144" w:type="dxa"/>
        <w:left w:w="144" w:type="dxa"/>
        <w:bottom w:w="144" w:type="dxa"/>
        <w:right w:w="144" w:type="dxa"/>
      </w:tblCellMar>
    </w:tblPr>
    <w:tcPr>
      <w:shd w:val="clear" w:color="auto" w:fill="auto"/>
    </w:tcPr>
    <w:tblStylePr w:type="firstRow">
      <w:rPr>
        <w:rFonts w:ascii="Cambria" w:hAnsi="Cambria"/>
        <w:b w:val="0"/>
        <w:bCs/>
        <w:color w:val="FFFFFF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/>
      </w:tcPr>
    </w:tblStylePr>
  </w:style>
  <w:style w:type="table" w:styleId="TableProfessional">
    <w:name w:val="Table Professional"/>
    <w:basedOn w:val="TableNormal"/>
    <w:semiHidden/>
    <w:rsid w:val="009B41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C2">
    <w:name w:val="toc 2"/>
    <w:basedOn w:val="Normal"/>
    <w:next w:val="Normal"/>
    <w:autoRedefine/>
    <w:uiPriority w:val="39"/>
    <w:rsid w:val="009B4178"/>
    <w:pPr>
      <w:ind w:left="210"/>
    </w:pPr>
  </w:style>
  <w:style w:type="paragraph" w:styleId="TOC3">
    <w:name w:val="toc 3"/>
    <w:basedOn w:val="Normal"/>
    <w:next w:val="Normal"/>
    <w:autoRedefine/>
    <w:uiPriority w:val="39"/>
    <w:rsid w:val="009B4178"/>
    <w:pPr>
      <w:ind w:left="420"/>
    </w:pPr>
  </w:style>
  <w:style w:type="paragraph" w:customStyle="1" w:styleId="UnorderedList2">
    <w:name w:val="UnorderedList 2"/>
    <w:autoRedefine/>
    <w:rsid w:val="006A73B3"/>
    <w:pPr>
      <w:keepNext/>
      <w:numPr>
        <w:numId w:val="8"/>
      </w:numPr>
      <w:tabs>
        <w:tab w:val="left" w:pos="720"/>
      </w:tabs>
      <w:spacing w:before="60" w:after="60"/>
      <w:ind w:left="1080" w:hanging="360"/>
      <w:contextualSpacing/>
    </w:pPr>
    <w:rPr>
      <w:rFonts w:cs="Times New Roman"/>
      <w:color w:val="000000"/>
      <w:szCs w:val="24"/>
    </w:rPr>
  </w:style>
  <w:style w:type="paragraph" w:customStyle="1" w:styleId="UnorderedList3">
    <w:name w:val="UnorderedList 3"/>
    <w:autoRedefine/>
    <w:rsid w:val="00776755"/>
    <w:pPr>
      <w:numPr>
        <w:numId w:val="9"/>
      </w:numPr>
      <w:spacing w:before="60" w:after="60"/>
      <w:contextualSpacing/>
    </w:pPr>
    <w:rPr>
      <w:rFonts w:cs="Times New Roman"/>
      <w:color w:val="000000"/>
      <w:szCs w:val="24"/>
    </w:rPr>
  </w:style>
  <w:style w:type="paragraph" w:styleId="BalloonText">
    <w:name w:val="Balloon Text"/>
    <w:basedOn w:val="Normal"/>
    <w:link w:val="BalloonTextChar"/>
    <w:rsid w:val="002837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37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BDB"/>
    <w:pPr>
      <w:autoSpaceDE w:val="0"/>
      <w:autoSpaceDN w:val="0"/>
      <w:adjustRightInd w:val="0"/>
    </w:pPr>
    <w:rPr>
      <w:rFonts w:eastAsia="Calibri" w:cs="Verdana"/>
      <w:color w:val="000000"/>
      <w:sz w:val="24"/>
      <w:szCs w:val="24"/>
    </w:rPr>
  </w:style>
  <w:style w:type="table" w:styleId="MediumList2-Accent1">
    <w:name w:val="Medium List 2 Accent 1"/>
    <w:basedOn w:val="TableNormal"/>
    <w:uiPriority w:val="66"/>
    <w:rsid w:val="004018E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rsid w:val="00DC4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4A653B"/>
    <w:pPr>
      <w:spacing w:after="100"/>
      <w:ind w:left="600"/>
    </w:pPr>
  </w:style>
  <w:style w:type="paragraph" w:customStyle="1" w:styleId="StyleCellBodyCentered">
    <w:name w:val="Style CellBody + Centered"/>
    <w:basedOn w:val="CellBody"/>
    <w:autoRedefine/>
    <w:rsid w:val="00CF4583"/>
    <w:rPr>
      <w:rFonts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package" Target="embeddings/Microsoft_Excel_Macro-Enabled_Worksheet1.xlsm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package" Target="embeddings/Microsoft_Excel_Worksheet2.xlsx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6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ttes\AppData\Local\Microsoft\Windows\Temporary%20Internet%20Files\Content.Outlook\YHNWI6I0\OrgPublisher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d576cd-c6ff-4336-9e05-c06931da7245">R4WR7PDF253F-82-2025</_dlc_DocId>
    <_dlc_DocIdUrl xmlns="98d576cd-c6ff-4336-9e05-c06931da7245">
      <Url>http://aqportal.aquire.com/tw/_layouts/DocIdRedir.aspx?ID=R4WR7PDF253F-82-2025</Url>
      <Description>R4WR7PDF253F-82-2025</Description>
    </_dlc_DocIdUrl>
    <AverageRating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7679448BC8A4D99C8A98F8A470838" ma:contentTypeVersion="2" ma:contentTypeDescription="Create a new document." ma:contentTypeScope="" ma:versionID="eb83abeee6db6473259f6b55e2bbc3ba">
  <xsd:schema xmlns:xsd="http://www.w3.org/2001/XMLSchema" xmlns:xs="http://www.w3.org/2001/XMLSchema" xmlns:p="http://schemas.microsoft.com/office/2006/metadata/properties" xmlns:ns1="http://schemas.microsoft.com/sharepoint/v3" xmlns:ns2="98d576cd-c6ff-4336-9e05-c06931da7245" targetNamespace="http://schemas.microsoft.com/office/2006/metadata/properties" ma:root="true" ma:fieldsID="c2dbf4588a070ee6ecedfff8444b7602" ns1:_="" ns2:_="">
    <xsd:import namespace="http://schemas.microsoft.com/sharepoint/v3"/>
    <xsd:import namespace="98d576cd-c6ff-4336-9e05-c06931da72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576cd-c6ff-4336-9e05-c06931da72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BBE56-374B-4641-99CE-B57B862E6B68}">
  <ds:schemaRefs>
    <ds:schemaRef ds:uri="http://schemas.microsoft.com/office/2006/metadata/properties"/>
    <ds:schemaRef ds:uri="http://schemas.microsoft.com/office/infopath/2007/PartnerControls"/>
    <ds:schemaRef ds:uri="98d576cd-c6ff-4336-9e05-c06931da724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4CE056B-5095-48DE-913E-24E5AB227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CC0DC-E8BC-4472-91D8-95C2A513DFB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3314CF-1959-429A-BB50-7F5088EE0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d576cd-c6ff-4336-9e05-c06931da7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F9EAB4-118C-4A58-8D2C-F0E54EC6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OrgPublisherTemplate.dotx</Template>
  <TotalTime>1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Document title</vt:lpstr>
    </vt:vector>
  </TitlesOfParts>
  <Company>Aquire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Document title</dc:title>
  <dc:creator>Janette Stell</dc:creator>
  <cp:keywords>template, OrgPublisher, format</cp:keywords>
  <cp:lastModifiedBy>Stell, Janette</cp:lastModifiedBy>
  <cp:revision>3</cp:revision>
  <cp:lastPrinted>2006-11-17T14:32:00Z</cp:lastPrinted>
  <dcterms:created xsi:type="dcterms:W3CDTF">2015-11-04T16:21:00Z</dcterms:created>
  <dcterms:modified xsi:type="dcterms:W3CDTF">2015-11-04T16:22:00Z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0x0101009087679448BC8A4D99C8A98F8A470838</vt:lpwstr>
  </property>
  <property fmtid="{D5CDD505-2E9C-101B-9397-08002B2CF9AE}" pid="3" name="_dlc_DocIdItemGuid">
    <vt:lpwstr>9c8d2c3c-819f-411e-9dc3-8eea046c88fa</vt:lpwstr>
  </property>
</Properties>
</file>